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19 грудня 2016 року</w:t>
        <w:tab/>
        <w:tab/>
        <w:tab/>
        <w:tab/>
        <w:t xml:space="preserve">№ 830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1"/>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утворення ініціативної групи</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1"/>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 підготовки установчих зборів для</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1"/>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формування нового складу громадської</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1"/>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при Пустомитівській районній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державній адміністрації</w:t>
      </w:r>
      <w:r w:rsidDel="00000000" w:rsidR="00000000" w:rsidRPr="00000000">
        <w:rPr>
          <w:rFonts w:ascii="Times New Roman" w:cs="Times New Roman" w:eastAsia="Times New Roman" w:hAnsi="Times New Roman"/>
          <w:b w:val="0"/>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статей 6, 37 Закону України «Про місцеві державні адміністрації», пунктів 7, 8 Типового положення про громадську раду при міністерстві, іншому центральному органі виконавчої влади, Раді міністрів Автономної Республіки Крим, обласній, Київській та Севастопольській міській, районній, районній у мм. Києві та Севастополі державній адміністрації, затвердженого постановою Кабінету Міністрів України від 3 листопада 2010 року №996 “Про забезпечення участі громадськості у формуванні та реалізації державної політики”, керуючись протоколом засідання громадської ради при Пустомитівській районній державній адміністрації від 13 грудня 2016 року №8, у зв’язку із завершенням 10 березня 2017 року строку повноважень складу громадської ради при Пустомитівській районній державній адміністрації:</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280" w:before="28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1.Утворити ініціативну групу з підготовки установчих зборів для формування  нового складу громадської ради при Пустомитівській районній державній адміністрації (далі – Ініціативна  група) та затвердити її склад згідно з додатком.</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280" w:before="28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2.Ініціативній  групі забезпечити організацію проведення установчих зборів за участю інститутів громадянського суспільства для утворення нового складу громадської ради при Пустомитівській районній державній адміністрації відповідно до Типового положення про громадську раду при міністерстві, іншому центральному органі виконавчої влади, Раді міністрів Автономної Республіки Крим, обласній, Київській та Севастопольській міській, районній, районній у мм. Києві та Севастополі державній адміністрації, затвердженого постановою Кабінету Міністрів України від 3 листопада 2010 року № 996.</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280" w:before="28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left="538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left="538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left="538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left="538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19 грудня 2016 року</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left="538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830</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left="7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СКЛАД</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ініціативної групи з підготовки установчих зборів для формуванню нового складу громадської ради при Пустомитівській районній державній </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адміністрації</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9335.0" w:type="dxa"/>
        <w:jc w:val="left"/>
        <w:tblInd w:w="61.99999999999999" w:type="dxa"/>
        <w:tblLayout w:type="fixed"/>
        <w:tblLook w:val="0000"/>
      </w:tblPr>
      <w:tblGrid>
        <w:gridCol w:w="4305"/>
        <w:gridCol w:w="5030"/>
        <w:tblGridChange w:id="0">
          <w:tblGrid>
            <w:gridCol w:w="4305"/>
            <w:gridCol w:w="503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Четирбук Юрій Володимирович</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 апарату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Глуховецька Ірина Дмитрівна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з питань звернень громадян, інформаційної діяльності та комунікацій з громадськістю апарату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Децик Ігор Андрійович (за згодою)</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голова Пустомитівської  районної організації (комітету) Товариства сприяння обороні України Львівської обласної організації Товариства сприяння обороні України </w:t>
            </w:r>
          </w:p>
        </w:tc>
      </w:tr>
      <w:tr>
        <w:tc>
          <w:tcPr>
            <w:tcBorders>
              <w:left w:color="000000" w:space="0" w:sz="4" w:val="single"/>
              <w:bottom w:color="000000" w:space="0" w:sz="4" w:val="single"/>
            </w:tcBorders>
            <w:vAlign w:val="top"/>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Карбівник Роман Дмитрович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 згодою)</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голова Пустомитівської  районної організації кооперативно- профспілкового фізкультурно-спортивного товариства «Колос» агропромислового комплексу України</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left="708"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left="708"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районної</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державної адміністрації</w:t>
        <w:tab/>
        <w:tab/>
        <w:tab/>
        <w:tab/>
        <w:tab/>
        <w:tab/>
        <w:t xml:space="preserve">Ю. В. ЧЕТИРБУК</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